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E77" w:rsidRDefault="00C70E77" w:rsidP="00C70E77">
      <w:pPr>
        <w:pStyle w:val="c7"/>
        <w:shd w:val="clear" w:color="auto" w:fill="FFFFFF"/>
        <w:spacing w:before="0" w:beforeAutospacing="0" w:after="0" w:afterAutospacing="0"/>
        <w:jc w:val="center"/>
        <w:rPr>
          <w:rStyle w:val="c5"/>
          <w:b/>
          <w:bCs/>
          <w:color w:val="000000"/>
          <w:sz w:val="28"/>
          <w:szCs w:val="28"/>
        </w:rPr>
      </w:pPr>
      <w:bookmarkStart w:id="0" w:name="_GoBack"/>
      <w:r w:rsidRPr="00C70E77">
        <w:rPr>
          <w:rStyle w:val="c5"/>
          <w:b/>
          <w:bCs/>
          <w:color w:val="000000"/>
          <w:sz w:val="28"/>
          <w:szCs w:val="28"/>
        </w:rPr>
        <w:t>«Развиваем мелкую моторику детей»</w:t>
      </w:r>
    </w:p>
    <w:bookmarkEnd w:id="0"/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На кончиках пальцев расположены нервные окончания, которые способствуют передаче огромного количества сигналов в мозговой центр, а это влияет на развитие ребёнка в целом.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Мелкая моторика – это тонкие произвольные движения пальцев рук.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- Почему мы развиваем мелкую моторику рук у детей.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У большинства современных детей отмечается общее моторное отставание, в особенности у детей городских. Сейчас вся обувь у детей на липучках, куртки на молниях. Ещё 20 лет назад родителям, а вместе с ними и детям, приходилось больше делать руками: перебирать крупу, стирать бельё, вязать, вышивать.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 Доказано, что развитие мелкой моторики пальцев рук положительно сказывается на становлении детской речи. Тесную связь пальцевой моторики с работой речевых зон подтверждает и тот факт, что переучивание левшей в дошкольном возрасте нередко является одной из причин возникновение у них заикания.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Следствие слабого развития общей моторики, и в частности – руки, общая неготовность большинства современных детей к письму или проблем с речевым развитием.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Для чего мы развиваем мелкую моторику рук у детей.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К сожалению, о проблемах с координацией движений и мелкой моторики большинство родителей задумываются только перед школой. Это оборачивается форсированной нагрузкой на ребёнка: кроме усвоения новой информации, приходится ещё удерживать в непослушных пальцах карандаш.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 Процессу совершенствования мелкой моторики необходимо уделять немалое внимание. Ведь от того, насколько ловкими и проворными к 5 - 6 годам станут его пальчики, зависят его успехи в обучении. Именно поэтому, актуальность мелкой моторики бесспорно не только в младшем дошкольном возрасте, но и в старшем, и даже в начальных классах.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 Учёными в процессе исследований установлено, что развитие речи малыша начинается только после того, как тонкие движения пальцев рук достигают определённого уровня развития, т. е. развитие мелкой моторики подготавливает соответствующие участки головного мозга к формированию речи. Известно, что двигательная система, особенно мелкая моторика рук, оказывает большое влияние на развитие всего организма (прежде всего головного мозга и центральной нервной системы). Мелкая моторика взаимодействует не только с речью, но и с мышлением, вниманием, координацией движений и пространственном восприятием, наблюдательностью, воображением, зрительной и двигательной памятью.         Развитие навыков мелкой моторики является источником ускоренного совершенствования речи, мышления и психического развития.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Поэтому тренировка движений пальцев и кисти рук является важнейшим фактором, стимулирующим речевое развитие ребёнка, способствующим улучшению артикуляционных движений, подготовке кисти руки к письму и, что не менее важно, мощным средством, повышающим работоспособность коры головного мозга, стимулирующим развитие мышления ребёнка.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Как мы развиваем мелкую моторику рук у детей.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 Работу по развитию движений пальцев и кисти рук следует проводить систематически и ежедневно.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lastRenderedPageBreak/>
        <w:t>         Благоприятное воздействие на развитие движений кистей и пальцев руки оказывает самомассаж (пальчиковые упражнения, а также занятия ИЗО деятельностью (лепкой, рисованием, аппликацией) и ручным трудом (изготовление поделок из бумаги, картона, дерева, ткани, ниток, природного материала и т. д.</w:t>
      </w:r>
      <w:proofErr w:type="gramStart"/>
      <w:r w:rsidRPr="00C70E77">
        <w:rPr>
          <w:rStyle w:val="c1"/>
          <w:color w:val="000000"/>
          <w:sz w:val="28"/>
          <w:szCs w:val="28"/>
        </w:rPr>
        <w:t>) .</w:t>
      </w:r>
      <w:proofErr w:type="gramEnd"/>
      <w:r w:rsidRPr="00C70E77">
        <w:rPr>
          <w:rStyle w:val="c1"/>
          <w:color w:val="000000"/>
          <w:sz w:val="28"/>
          <w:szCs w:val="28"/>
        </w:rPr>
        <w:t xml:space="preserve"> Пластилин или тесто тоже могут стать отличным способом развития мелкой моторики.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 Очень хорошую тренировку движений пальцев обеспечивают так называемые «пальчиковые игры».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Пальчиковые игры – это инсценировка каких-либо рифмованных историй, сказок при помощи пальцев.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 Эти игры очень эмоциональны и увлекательны, способствуют развитию творческой деятельности. «Пальчиковые игры» отображают окружающий мир – предметы, животных, людей, их деятельность, явления природы.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 Во время пальчиковых игр ребёнок слышит и повторяет за взрослым стихи, песенки. Затем запоминает их и произносит уже без посторонней помощи.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Многие игры требуют участия обеих рук, что даёт возможность детям ориентироваться в понятиях «вправо», «влево», «вверх», «вниз» и т. д.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Игры с детьми на развитие мелкой моторики: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1. Массаж ладошек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Это самый простой и универсальный для любого возраста способ развития мелкой моторики. Своим пальцем водите по ладошкам ребенка, гладьте их и массируйте. Свои действия сопровождайте присказкой «Сорока-ворона».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2. Рисование на песке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Насыпьте на поднос песок. Возьмите пальчик ребенка в свою руку и проведите им по песку. Начать можно с простых фигур – линий, прямоугольника, круга, постепенно усложняя задание.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3. Застегивание, расстегивание и шнуровка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Для этого упражнения не потребуется никаких дополнительных игрушек. Постепенно включайте ребенка в процесс одевания. Пусть сам застегивает и расстегивает себе пуговицы и молнии. Это не только разовьет движения рук, но и приучит ребенка к самостоятельности. Еще дайте ребенку какой-нибудь ненужный ботинок со шнуровкой, который станет прекрасным тренажером для рук.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4. Разрывание бумаги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Это упражнение подходит деткам с 7 месяцев. Дайте малышу несколько листов мягкой цветной бумаги. Он с удовольствием ощупает ее, начнет вертеть в руках и рвать. Это занятие доставит ему несказанное удовольствие.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5. Перелистывание страниц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После года разрывание бумаги можно заменить перелистыванием страниц какой-нибудь книжки с картинками или журнала.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6. Бусы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Детям нравится перебирать мелкие предметы, что очень полезно. Поэтому можно надеть на себя какие-нибудь бусы с бусинами различного размера и формы. Ребенок будет с радостью и заинтересованностью перебирать их пальчиками.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7. Пирамидки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Из них можно строить башенки, вкладывать их друг в друга. Эта игра формирует у ребёнка понятие о размере предметов.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8. Крупы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lastRenderedPageBreak/>
        <w:t> В миску насыпьте любую крупу и дайте её малышу. Он будет трогать крупу рукой или просыпать её сквозь пальчики. Эта игра хорошо развивает мелкую моторику и тактильные ощущения.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9. Лепка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Лепка подходит для детей разного возраста. Для лепки подходят пластилин, глина, тесто. Когда собираетесь что-то испечь, обязательно позовите с собой ребенка. Ему очень понравится мять и раскатывать тесто. К тому же он будет горд, что помогает маме.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10. Рисование и раскрашивание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Очень полезно обводить контур картинок, состоящий из пунктирных линий, а также раскрашивать объекты различной формы. Очень полезно рисовать на вертикальных поверхностях: стене, доске, зеркале. Поэтому желательно повесить малышу специальную доску, чтобы он рисовал.</w:t>
      </w:r>
    </w:p>
    <w:p w:rsidR="00C70E77" w:rsidRPr="00C70E77" w:rsidRDefault="00C70E77" w:rsidP="00C70E77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E77">
        <w:rPr>
          <w:rStyle w:val="c1"/>
          <w:color w:val="000000"/>
          <w:sz w:val="28"/>
          <w:szCs w:val="28"/>
        </w:rPr>
        <w:t>        Развитие мелкой моторики детей – не единственный фактор, способствующий развитию речи. Необходимо развивать речь ребёнка в комплексе: много и активно общаться с ним, вызывая его на разговор, стимулируя вопросами, просьбами.</w:t>
      </w:r>
    </w:p>
    <w:p w:rsidR="00E92F43" w:rsidRPr="00C70E77" w:rsidRDefault="00E92F43" w:rsidP="00C70E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92F43" w:rsidRPr="00C70E77" w:rsidSect="00C70E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867"/>
    <w:rsid w:val="00053867"/>
    <w:rsid w:val="00C70E77"/>
    <w:rsid w:val="00E9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C764"/>
  <w15:chartTrackingRefBased/>
  <w15:docId w15:val="{15AA8809-AD56-4EFB-8734-BC6892E5B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C70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70E77"/>
  </w:style>
  <w:style w:type="paragraph" w:customStyle="1" w:styleId="c4">
    <w:name w:val="c4"/>
    <w:basedOn w:val="a"/>
    <w:rsid w:val="00C70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70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1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1011</Words>
  <Characters>5764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2</cp:revision>
  <dcterms:created xsi:type="dcterms:W3CDTF">2023-10-18T15:31:00Z</dcterms:created>
  <dcterms:modified xsi:type="dcterms:W3CDTF">2023-10-18T15:32:00Z</dcterms:modified>
</cp:coreProperties>
</file>